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998DB" w14:textId="77777777" w:rsidR="00427A01" w:rsidRDefault="00871F80">
      <w:pPr>
        <w:pStyle w:val="Heading1"/>
      </w:pPr>
      <w:bookmarkStart w:id="0" w:name="Xe8bfdb8ae1b4c19179ca44390032cfc12f4adf2"/>
      <w:r>
        <w:t>The Bebbs Beat RV Essentials: Printable Checklist &amp; Honest Thoughts</w:t>
      </w:r>
    </w:p>
    <w:p w14:paraId="4189B0BF" w14:textId="77777777" w:rsidR="00427A01" w:rsidRDefault="00871F80">
      <w:pPr>
        <w:pStyle w:val="FirstParagraph"/>
      </w:pPr>
      <w:r>
        <w:t>Tick off your must-haves for your next adventure! Here’s our personal checklist of the gear we genuinely use and love, plus a quick note on why each one made the cut. Download, print, and make your travels a little smoother (and a lot more you).</w:t>
      </w:r>
    </w:p>
    <w:p w14:paraId="5A4E6926" w14:textId="77777777" w:rsidR="00427A01" w:rsidRDefault="00871F80">
      <w:r>
        <w:rPr>
          <w:noProof/>
        </w:rPr>
      </w:r>
      <w:r w:rsidR="00871F80">
        <w:rPr>
          <w:noProof/>
        </w:rPr>
        <w:pict w14:anchorId="4A095BAC">
          <v:rect id="_x0000_i1025" alt="" style="width:451.3pt;height:.05pt;mso-width-percent:0;mso-height-percent:0;mso-width-percent:0;mso-height-percent:0" o:hralign="center" o:hrstd="t" o:hr="t"/>
        </w:pict>
      </w:r>
    </w:p>
    <w:p w14:paraId="0D24C7E0" w14:textId="77777777" w:rsidR="00427A01" w:rsidRDefault="00871F80">
      <w:pPr>
        <w:pStyle w:val="Heading2"/>
      </w:pPr>
      <w:bookmarkStart w:id="1" w:name="X406769f4ac79c316cbe3f3c9c545178062edbd0"/>
      <w:r>
        <w:t>✅</w:t>
      </w:r>
      <w:r>
        <w:t xml:space="preserve"> Allpowers S2000Pro Power Station &amp; SP037 Solar Panel</w:t>
      </w:r>
    </w:p>
    <w:p w14:paraId="57149385" w14:textId="77777777" w:rsidR="00427A01" w:rsidRDefault="00871F80">
      <w:pPr>
        <w:pStyle w:val="FirstParagraph"/>
      </w:pPr>
      <w:r>
        <w:rPr>
          <w:b/>
          <w:bCs/>
        </w:rPr>
        <w:t>Why we love it:</w:t>
      </w:r>
      <w:r>
        <w:t xml:space="preserve"> Powers everything from e-bikes to laptops—keeps us wild camping and worry-free.</w:t>
      </w:r>
    </w:p>
    <w:p w14:paraId="4B6C4988" w14:textId="77777777" w:rsidR="00427A01" w:rsidRDefault="00871F80">
      <w:pPr>
        <w:pStyle w:val="Heading2"/>
      </w:pPr>
      <w:bookmarkStart w:id="2" w:name="fitville-fresh-picks-shoes"/>
      <w:bookmarkEnd w:id="1"/>
      <w:r>
        <w:t>✅</w:t>
      </w:r>
      <w:r>
        <w:t xml:space="preserve"> Fitville Fresh Picks Shoes</w:t>
      </w:r>
    </w:p>
    <w:p w14:paraId="144DB5AF" w14:textId="77777777" w:rsidR="00427A01" w:rsidRDefault="00871F80">
      <w:pPr>
        <w:pStyle w:val="FirstParagraph"/>
      </w:pPr>
      <w:r>
        <w:rPr>
          <w:b/>
          <w:bCs/>
        </w:rPr>
        <w:t>Why we love it:</w:t>
      </w:r>
      <w:r>
        <w:t xml:space="preserve"> Comfy out the box, even for Scott’s “funny feet.” Survived cow pats, geese, and city strolls.</w:t>
      </w:r>
    </w:p>
    <w:p w14:paraId="043FB4CC" w14:textId="77777777" w:rsidR="00427A01" w:rsidRDefault="00871F80">
      <w:pPr>
        <w:pStyle w:val="Heading2"/>
      </w:pPr>
      <w:bookmarkStart w:id="3" w:name="fogstar-drift-lithium-batteries"/>
      <w:bookmarkEnd w:id="2"/>
      <w:r>
        <w:t>✅</w:t>
      </w:r>
      <w:r>
        <w:t xml:space="preserve"> Fogstar Drift Lithium Batteries</w:t>
      </w:r>
    </w:p>
    <w:p w14:paraId="1B07AEC2" w14:textId="77777777" w:rsidR="00427A01" w:rsidRDefault="00871F80">
      <w:pPr>
        <w:pStyle w:val="FirstParagraph"/>
      </w:pPr>
      <w:r>
        <w:rPr>
          <w:b/>
          <w:bCs/>
        </w:rPr>
        <w:t>Why we love it:</w:t>
      </w:r>
      <w:r>
        <w:t xml:space="preserve"> Reliable, long-lasting, and a total game-changer for off-grid power. 10-year warranty, great support.</w:t>
      </w:r>
    </w:p>
    <w:p w14:paraId="10C8083E" w14:textId="77777777" w:rsidR="00427A01" w:rsidRDefault="00871F80">
      <w:pPr>
        <w:pStyle w:val="Heading2"/>
      </w:pPr>
      <w:bookmarkStart w:id="4" w:name="water2go-international-filter-bottles"/>
      <w:bookmarkEnd w:id="3"/>
      <w:r>
        <w:t>✅</w:t>
      </w:r>
      <w:r>
        <w:t xml:space="preserve"> Water2Go International Filter Bottles</w:t>
      </w:r>
    </w:p>
    <w:p w14:paraId="64F0FC1A" w14:textId="77777777" w:rsidR="00427A01" w:rsidRDefault="00871F80">
      <w:pPr>
        <w:pStyle w:val="FirstParagraph"/>
      </w:pPr>
      <w:r>
        <w:rPr>
          <w:b/>
          <w:bCs/>
        </w:rPr>
        <w:t>Why we love it:</w:t>
      </w:r>
      <w:r>
        <w:t xml:space="preserve"> Removes nasties (even microplastics!), easy to drink from, and Scott never drives without his.</w:t>
      </w:r>
    </w:p>
    <w:p w14:paraId="0C045986" w14:textId="77777777" w:rsidR="00427A01" w:rsidRDefault="00871F80">
      <w:pPr>
        <w:pStyle w:val="Heading2"/>
      </w:pPr>
      <w:bookmarkStart w:id="5" w:name="haloview-byte-tango-camera-tpms-system"/>
      <w:bookmarkEnd w:id="4"/>
      <w:r>
        <w:t>✅</w:t>
      </w:r>
      <w:r>
        <w:t xml:space="preserve"> Haloview Byte Tango Camera &amp; TPMS System</w:t>
      </w:r>
    </w:p>
    <w:p w14:paraId="1DEB289F" w14:textId="77777777" w:rsidR="00427A01" w:rsidRDefault="00871F80">
      <w:pPr>
        <w:pStyle w:val="FirstParagraph"/>
      </w:pPr>
      <w:r>
        <w:rPr>
          <w:b/>
          <w:bCs/>
        </w:rPr>
        <w:t>Why we love it:</w:t>
      </w:r>
      <w:r>
        <w:t xml:space="preserve"> Rear camera &amp; tyre monitoring in one—peace of mind for parking, towing, and safety after that Morocco blowout.</w:t>
      </w:r>
    </w:p>
    <w:p w14:paraId="6182256A" w14:textId="77777777" w:rsidR="00427A01" w:rsidRDefault="00871F80">
      <w:pPr>
        <w:pStyle w:val="Heading2"/>
      </w:pPr>
      <w:bookmarkStart w:id="6" w:name="venustas-heated-jackets-vests"/>
      <w:bookmarkEnd w:id="5"/>
      <w:r>
        <w:t>✅</w:t>
      </w:r>
      <w:r>
        <w:t xml:space="preserve"> Venustas Heated Jackets &amp; Vests</w:t>
      </w:r>
    </w:p>
    <w:p w14:paraId="58E2428D" w14:textId="77777777" w:rsidR="00427A01" w:rsidRDefault="00871F80">
      <w:pPr>
        <w:pStyle w:val="FirstParagraph"/>
      </w:pPr>
      <w:r>
        <w:rPr>
          <w:b/>
          <w:bCs/>
        </w:rPr>
        <w:t>Why we love it:</w:t>
      </w:r>
      <w:r>
        <w:t xml:space="preserve"> Keeps even the “nesh” among us toasty. Essential for winter van life and cold snaps.</w:t>
      </w:r>
    </w:p>
    <w:p w14:paraId="1430CDBE" w14:textId="77777777" w:rsidR="00871F80" w:rsidRDefault="00871F80">
      <w:pPr>
        <w:pStyle w:val="Heading2"/>
      </w:pPr>
      <w:bookmarkStart w:id="7" w:name="itehil-portable-water-purifier"/>
      <w:bookmarkEnd w:id="6"/>
    </w:p>
    <w:p w14:paraId="698EF972" w14:textId="77777777" w:rsidR="00871F80" w:rsidRDefault="00871F80">
      <w:pPr>
        <w:pStyle w:val="Heading2"/>
      </w:pPr>
    </w:p>
    <w:p w14:paraId="7B1FFC67" w14:textId="2F51A0B5" w:rsidR="00427A01" w:rsidRDefault="00871F80">
      <w:pPr>
        <w:pStyle w:val="Heading2"/>
      </w:pPr>
      <w:r>
        <w:t>✅</w:t>
      </w:r>
      <w:r>
        <w:t xml:space="preserve"> </w:t>
      </w:r>
      <w:proofErr w:type="spellStart"/>
      <w:r>
        <w:t>Itehil</w:t>
      </w:r>
      <w:proofErr w:type="spellEnd"/>
      <w:r>
        <w:t xml:space="preserve"> Portable Water Purifier</w:t>
      </w:r>
    </w:p>
    <w:p w14:paraId="1522EBD0" w14:textId="77777777" w:rsidR="00427A01" w:rsidRDefault="00871F80">
      <w:pPr>
        <w:pStyle w:val="FirstParagraph"/>
      </w:pPr>
      <w:r>
        <w:rPr>
          <w:b/>
          <w:bCs/>
        </w:rPr>
        <w:t>Why we love it:</w:t>
      </w:r>
      <w:r>
        <w:t xml:space="preserve"> Filtered stream water in Wales, packs in a rucksack, and gives us confidence with any water source (no, we didn’t test it with urine!).</w:t>
      </w:r>
    </w:p>
    <w:p w14:paraId="77BD4FB8" w14:textId="77777777" w:rsidR="00427A01" w:rsidRDefault="00871F80">
      <w:pPr>
        <w:pStyle w:val="Heading2"/>
      </w:pPr>
      <w:bookmarkStart w:id="8" w:name="rosetta-stone-language-learning-app"/>
      <w:bookmarkEnd w:id="7"/>
      <w:r>
        <w:t>✅</w:t>
      </w:r>
      <w:r>
        <w:t xml:space="preserve"> Rosetta Stone Language Learning App</w:t>
      </w:r>
    </w:p>
    <w:p w14:paraId="34A838C9" w14:textId="77777777" w:rsidR="00427A01" w:rsidRDefault="00871F80">
      <w:pPr>
        <w:pStyle w:val="FirstParagraph"/>
      </w:pPr>
      <w:r>
        <w:rPr>
          <w:b/>
          <w:bCs/>
        </w:rPr>
        <w:t>Why we love it:</w:t>
      </w:r>
      <w:r>
        <w:t xml:space="preserve"> Helps us connect, get better service, and feel at home wherever we roam.</w:t>
      </w:r>
    </w:p>
    <w:p w14:paraId="349742EC" w14:textId="77777777" w:rsidR="00427A01" w:rsidRDefault="00871F80">
      <w:r>
        <w:rPr>
          <w:noProof/>
        </w:rPr>
      </w:r>
      <w:r w:rsidR="00871F80">
        <w:rPr>
          <w:noProof/>
        </w:rPr>
        <w:pict w14:anchorId="25851101">
          <v:rect id="_x0000_i1026" alt="" style="width:451.3pt;height:.05pt;mso-width-percent:0;mso-height-percent:0;mso-width-percent:0;mso-height-percent:0" o:hralign="center" o:hrstd="t" o:hr="t"/>
        </w:pict>
      </w:r>
    </w:p>
    <w:p w14:paraId="29EF31A6" w14:textId="77777777" w:rsidR="00427A01" w:rsidRDefault="00871F80">
      <w:pPr>
        <w:pStyle w:val="FirstParagraph"/>
      </w:pPr>
      <w:r>
        <w:rPr>
          <w:b/>
          <w:bCs/>
        </w:rPr>
        <w:t>Travel to your own beat and make the journey yours!</w:t>
      </w:r>
    </w:p>
    <w:p w14:paraId="585085F2" w14:textId="77777777" w:rsidR="00427A01" w:rsidRDefault="00871F80">
      <w:pPr>
        <w:pStyle w:val="BodyText"/>
      </w:pPr>
      <w:r>
        <w:t xml:space="preserve">If you found this useful, you can support our travels here: - </w:t>
      </w:r>
      <w:hyperlink r:id="rId7">
        <w:r>
          <w:rPr>
            <w:rStyle w:val="Hyperlink"/>
          </w:rPr>
          <w:t>Buy us a bacon butty!</w:t>
        </w:r>
      </w:hyperlink>
      <w:r>
        <w:t xml:space="preserve"> - </w:t>
      </w:r>
      <w:hyperlink r:id="rId8">
        <w:r>
          <w:rPr>
            <w:rStyle w:val="Hyperlink"/>
          </w:rPr>
          <w:t>Support via PayPal</w:t>
        </w:r>
      </w:hyperlink>
    </w:p>
    <w:p w14:paraId="242F6A2F" w14:textId="77777777" w:rsidR="00427A01" w:rsidRDefault="00871F80">
      <w:pPr>
        <w:pStyle w:val="BodyText"/>
      </w:pPr>
      <w:r>
        <w:t>Safe travels, Scott &amp; Di</w:t>
      </w:r>
    </w:p>
    <w:bookmarkEnd w:id="8"/>
    <w:bookmarkEnd w:id="0"/>
    <w:sectPr w:rsidR="00427A01">
      <w:headerReference w:type="default" r:id="rId9"/>
      <w:footnotePr>
        <w:numRestart w:val="eachSect"/>
      </w:footnotePr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D8B75C" w14:textId="77777777" w:rsidR="00871F80" w:rsidRDefault="00871F80" w:rsidP="00871F80">
      <w:pPr>
        <w:spacing w:after="0"/>
      </w:pPr>
      <w:r>
        <w:separator/>
      </w:r>
    </w:p>
  </w:endnote>
  <w:endnote w:type="continuationSeparator" w:id="0">
    <w:p w14:paraId="23BAFB51" w14:textId="77777777" w:rsidR="00871F80" w:rsidRDefault="00871F80" w:rsidP="00871F8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CB32FA" w14:textId="77777777" w:rsidR="00871F80" w:rsidRDefault="00871F80" w:rsidP="00871F80">
      <w:pPr>
        <w:spacing w:after="0"/>
      </w:pPr>
      <w:r>
        <w:separator/>
      </w:r>
    </w:p>
  </w:footnote>
  <w:footnote w:type="continuationSeparator" w:id="0">
    <w:p w14:paraId="092FAD0D" w14:textId="77777777" w:rsidR="00871F80" w:rsidRDefault="00871F80" w:rsidP="00871F8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02BE1" w14:textId="2F825BB8" w:rsidR="00871F80" w:rsidRDefault="00871F80">
    <w:pPr>
      <w:pStyle w:val="Header"/>
    </w:pPr>
    <w:r>
      <w:rPr>
        <w:noProof/>
      </w:rPr>
      <w:drawing>
        <wp:inline distT="0" distB="0" distL="0" distR="0" wp14:anchorId="370571B8" wp14:editId="36E634EF">
          <wp:extent cx="1704258" cy="958645"/>
          <wp:effectExtent l="0" t="0" r="0" b="0"/>
          <wp:docPr id="757441283" name="Picture 5" descr="A white bus with a green circle around i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7441283" name="Picture 5" descr="A white bus with a green circle around i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5522" cy="9762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F4BED37A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" w16cid:durableId="14369022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A01"/>
    <w:rsid w:val="00427A01"/>
    <w:rsid w:val="004F7A84"/>
    <w:rsid w:val="00871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358EEC07"/>
  <w15:docId w15:val="{CCCC0658-A188-1E4C-8A46-F2FBB258A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type="paragraph" w:styleId="Date">
    <w:name w:val="Date"/>
    <w:basedOn w:val="Title"/>
    <w:next w:val="BodyText"/>
    <w:qFormat/>
    <w:pPr>
      <w:keepNext/>
      <w:keepLines/>
    </w:pPr>
    <w:rPr>
      <w:sz w:val="24"/>
      <w:szCs w:val="24"/>
    </w:r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Header">
    <w:name w:val="header"/>
    <w:basedOn w:val="Normal"/>
    <w:link w:val="HeaderChar"/>
    <w:rsid w:val="00871F80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rsid w:val="00871F80"/>
  </w:style>
  <w:style w:type="paragraph" w:styleId="Footer">
    <w:name w:val="footer"/>
    <w:basedOn w:val="Normal"/>
    <w:link w:val="FooterChar"/>
    <w:rsid w:val="00871F80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rsid w:val="00871F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ypal.me/thebebbsbeat?country.x=GB&amp;locale.x=en_GB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uymeacoffee.com/thebebbsbeat/extra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276</Words>
  <Characters>1576</Characters>
  <Application>Microsoft Office Word</Application>
  <DocSecurity>0</DocSecurity>
  <Lines>13</Lines>
  <Paragraphs>3</Paragraphs>
  <ScaleCrop>false</ScaleCrop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 Bebbington</dc:creator>
  <cp:keywords/>
  <cp:lastModifiedBy>Di Bebbington</cp:lastModifiedBy>
  <cp:revision>2</cp:revision>
  <dcterms:created xsi:type="dcterms:W3CDTF">2026-01-24T19:10:00Z</dcterms:created>
  <dcterms:modified xsi:type="dcterms:W3CDTF">2026-01-24T19:10:00Z</dcterms:modified>
</cp:coreProperties>
</file>